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9CDA4" w14:textId="10CEF2E8" w:rsidR="00453B95" w:rsidRDefault="00453B95" w:rsidP="007B138A">
      <w:pPr>
        <w:pStyle w:val="Heading1"/>
      </w:pPr>
      <w:r>
        <w:t>Conservation is Cultural Asset Management</w:t>
      </w:r>
    </w:p>
    <w:p w14:paraId="2B1426BF" w14:textId="6E496859" w:rsidR="00453B95" w:rsidRDefault="00453B95" w:rsidP="0099372A">
      <w:pPr>
        <w:tabs>
          <w:tab w:val="left" w:pos="9639"/>
        </w:tabs>
        <w:ind w:left="-142" w:right="-589"/>
        <w:jc w:val="both"/>
      </w:pPr>
    </w:p>
    <w:p w14:paraId="77BD3D4B" w14:textId="2FE2FF74" w:rsidR="00453B95" w:rsidRDefault="00453B95" w:rsidP="007B138A">
      <w:pPr>
        <w:tabs>
          <w:tab w:val="left" w:pos="9639"/>
        </w:tabs>
        <w:ind w:left="-142" w:right="-589"/>
        <w:jc w:val="both"/>
      </w:pPr>
      <w:r>
        <w:t xml:space="preserve">Irrespective of the asset a conservator investigates the values and the worth of an asset for preservation. Obviously, this is key in the face of disaster planning. </w:t>
      </w:r>
    </w:p>
    <w:p w14:paraId="66F40EEC" w14:textId="73E54BA6" w:rsidR="007B138A" w:rsidRDefault="00453B95" w:rsidP="007B138A">
      <w:pPr>
        <w:tabs>
          <w:tab w:val="left" w:pos="9639"/>
        </w:tabs>
        <w:ind w:left="-142" w:right="-589"/>
        <w:jc w:val="both"/>
      </w:pPr>
      <w:r>
        <w:t>Key in the development of all UNESCO site</w:t>
      </w:r>
      <w:r w:rsidR="007B138A">
        <w:t xml:space="preserve"> </w:t>
      </w:r>
      <w:r>
        <w:t xml:space="preserve">and all high value built and environmental assets is the consideration of risks and response with </w:t>
      </w:r>
      <w:r w:rsidR="007B138A">
        <w:t>a realistic assessment of capacity for remediation post disaster.</w:t>
      </w:r>
    </w:p>
    <w:p w14:paraId="7D92A2E8" w14:textId="6D53D1AA" w:rsidR="007B138A" w:rsidRPr="007B138A" w:rsidRDefault="007B138A" w:rsidP="007B138A">
      <w:pPr>
        <w:tabs>
          <w:tab w:val="left" w:pos="9639"/>
        </w:tabs>
        <w:ind w:left="-142" w:right="-589"/>
        <w:jc w:val="both"/>
        <w:rPr>
          <w:lang w:val="en-AU"/>
        </w:rPr>
      </w:pPr>
      <w:r w:rsidRPr="007B138A">
        <w:t xml:space="preserve">By having a sound understanding of the environment, </w:t>
      </w:r>
      <w:r w:rsidRPr="007B138A">
        <w:t>community,</w:t>
      </w:r>
      <w:r w:rsidRPr="007B138A">
        <w:t xml:space="preserve"> and values, surrounding an asset we can start making decisions about the risks.</w:t>
      </w:r>
    </w:p>
    <w:p w14:paraId="7D809052" w14:textId="38827F18" w:rsidR="007B138A" w:rsidRPr="007B138A" w:rsidRDefault="007B138A" w:rsidP="007B138A">
      <w:pPr>
        <w:numPr>
          <w:ilvl w:val="1"/>
          <w:numId w:val="4"/>
        </w:numPr>
        <w:tabs>
          <w:tab w:val="left" w:pos="9639"/>
        </w:tabs>
        <w:ind w:right="-589"/>
        <w:jc w:val="both"/>
        <w:rPr>
          <w:lang w:val="en-AU"/>
        </w:rPr>
      </w:pPr>
      <w:r w:rsidRPr="007B138A">
        <w:t>Climate change (changes in humidity, dust levels, wind exposure)</w:t>
      </w:r>
    </w:p>
    <w:p w14:paraId="482D8550" w14:textId="77777777" w:rsidR="007B138A" w:rsidRPr="007B138A" w:rsidRDefault="007B138A" w:rsidP="007B138A">
      <w:pPr>
        <w:numPr>
          <w:ilvl w:val="1"/>
          <w:numId w:val="4"/>
        </w:numPr>
        <w:tabs>
          <w:tab w:val="left" w:pos="9639"/>
        </w:tabs>
        <w:ind w:right="-589"/>
        <w:jc w:val="both"/>
        <w:rPr>
          <w:lang w:val="en-AU"/>
        </w:rPr>
      </w:pPr>
      <w:r w:rsidRPr="007B138A">
        <w:t>Climate disaster (earthquake typhoon)</w:t>
      </w:r>
    </w:p>
    <w:p w14:paraId="15601AB8" w14:textId="3A341A5B" w:rsidR="007B138A" w:rsidRPr="007B138A" w:rsidRDefault="007B138A" w:rsidP="007B138A">
      <w:pPr>
        <w:numPr>
          <w:ilvl w:val="1"/>
          <w:numId w:val="4"/>
        </w:numPr>
        <w:tabs>
          <w:tab w:val="left" w:pos="9639"/>
        </w:tabs>
        <w:ind w:right="-589"/>
        <w:jc w:val="both"/>
        <w:rPr>
          <w:lang w:val="en-AU"/>
        </w:rPr>
      </w:pPr>
      <w:r w:rsidRPr="007B138A">
        <w:t xml:space="preserve">Insect </w:t>
      </w:r>
      <w:r w:rsidRPr="007B138A">
        <w:t>threats (termites</w:t>
      </w:r>
      <w:r>
        <w:t>/</w:t>
      </w:r>
      <w:r w:rsidRPr="007B138A">
        <w:t>borer)</w:t>
      </w:r>
    </w:p>
    <w:p w14:paraId="22EDB15A" w14:textId="203CEF4F" w:rsidR="007B138A" w:rsidRPr="007B138A" w:rsidRDefault="007B138A" w:rsidP="007B138A">
      <w:pPr>
        <w:numPr>
          <w:ilvl w:val="1"/>
          <w:numId w:val="4"/>
        </w:numPr>
        <w:tabs>
          <w:tab w:val="left" w:pos="9639"/>
        </w:tabs>
        <w:ind w:right="-589"/>
        <w:jc w:val="both"/>
        <w:rPr>
          <w:lang w:val="en-AU"/>
        </w:rPr>
      </w:pPr>
      <w:r w:rsidRPr="007B138A">
        <w:t xml:space="preserve">Changes in usage and collection materials </w:t>
      </w:r>
      <w:r w:rsidRPr="007B138A">
        <w:t>(new</w:t>
      </w:r>
      <w:r w:rsidRPr="007B138A">
        <w:t xml:space="preserve"> gardens and carparks)</w:t>
      </w:r>
    </w:p>
    <w:p w14:paraId="13B99F7E" w14:textId="77777777" w:rsidR="007B138A" w:rsidRPr="007B138A" w:rsidRDefault="007B138A" w:rsidP="007B138A">
      <w:pPr>
        <w:numPr>
          <w:ilvl w:val="1"/>
          <w:numId w:val="4"/>
        </w:numPr>
        <w:tabs>
          <w:tab w:val="left" w:pos="9639"/>
        </w:tabs>
        <w:ind w:right="-589"/>
        <w:jc w:val="both"/>
        <w:rPr>
          <w:lang w:val="en-AU"/>
        </w:rPr>
      </w:pPr>
      <w:r w:rsidRPr="007B138A">
        <w:t xml:space="preserve">Conflict (internal </w:t>
      </w:r>
      <w:proofErr w:type="spellStart"/>
      <w:proofErr w:type="gramStart"/>
      <w:r w:rsidRPr="007B138A">
        <w:t>ie</w:t>
      </w:r>
      <w:proofErr w:type="spellEnd"/>
      <w:proofErr w:type="gramEnd"/>
      <w:r w:rsidRPr="007B138A">
        <w:t xml:space="preserve"> vandals, tourists,)</w:t>
      </w:r>
    </w:p>
    <w:p w14:paraId="5328576D" w14:textId="77777777" w:rsidR="007B138A" w:rsidRPr="007B138A" w:rsidRDefault="007B138A" w:rsidP="007B138A">
      <w:pPr>
        <w:numPr>
          <w:ilvl w:val="1"/>
          <w:numId w:val="4"/>
        </w:numPr>
        <w:tabs>
          <w:tab w:val="left" w:pos="9639"/>
        </w:tabs>
        <w:ind w:right="-589"/>
        <w:jc w:val="both"/>
        <w:rPr>
          <w:lang w:val="en-AU"/>
        </w:rPr>
      </w:pPr>
      <w:r w:rsidRPr="007B138A">
        <w:t>Conflict external (</w:t>
      </w:r>
      <w:proofErr w:type="spellStart"/>
      <w:proofErr w:type="gramStart"/>
      <w:r w:rsidRPr="007B138A">
        <w:t>ie</w:t>
      </w:r>
      <w:proofErr w:type="spellEnd"/>
      <w:proofErr w:type="gramEnd"/>
      <w:r w:rsidRPr="007B138A">
        <w:t xml:space="preserve"> warfare and invasion)</w:t>
      </w:r>
    </w:p>
    <w:p w14:paraId="4DAEC258" w14:textId="77777777" w:rsidR="007B138A" w:rsidRPr="007B138A" w:rsidRDefault="007B138A" w:rsidP="007B138A">
      <w:pPr>
        <w:numPr>
          <w:ilvl w:val="1"/>
          <w:numId w:val="4"/>
        </w:numPr>
        <w:tabs>
          <w:tab w:val="left" w:pos="9639"/>
        </w:tabs>
        <w:ind w:right="-589"/>
        <w:jc w:val="both"/>
        <w:rPr>
          <w:lang w:val="en-AU"/>
        </w:rPr>
      </w:pPr>
      <w:r w:rsidRPr="007B138A">
        <w:t>Unsustainable/damaging usage levels.</w:t>
      </w:r>
    </w:p>
    <w:p w14:paraId="44628A54" w14:textId="77777777" w:rsidR="007B138A" w:rsidRPr="007B138A" w:rsidRDefault="007B138A" w:rsidP="007B138A">
      <w:pPr>
        <w:numPr>
          <w:ilvl w:val="1"/>
          <w:numId w:val="4"/>
        </w:numPr>
        <w:tabs>
          <w:tab w:val="left" w:pos="9639"/>
        </w:tabs>
        <w:ind w:right="-589"/>
        <w:jc w:val="both"/>
        <w:rPr>
          <w:lang w:val="en-AU"/>
        </w:rPr>
      </w:pPr>
      <w:r w:rsidRPr="007B138A">
        <w:t>Response capacity for internal community and external visitation</w:t>
      </w:r>
    </w:p>
    <w:p w14:paraId="1361829F" w14:textId="77777777" w:rsidR="007B138A" w:rsidRPr="007B138A" w:rsidRDefault="007B138A" w:rsidP="007B138A">
      <w:pPr>
        <w:numPr>
          <w:ilvl w:val="1"/>
          <w:numId w:val="4"/>
        </w:numPr>
        <w:tabs>
          <w:tab w:val="left" w:pos="9639"/>
        </w:tabs>
        <w:ind w:right="-589"/>
        <w:jc w:val="both"/>
        <w:rPr>
          <w:lang w:val="en-AU"/>
        </w:rPr>
      </w:pPr>
      <w:r w:rsidRPr="007B138A">
        <w:t>Development and urbanization goals impacting heritage assets (vibration pollution)</w:t>
      </w:r>
    </w:p>
    <w:p w14:paraId="1EDCD9E4" w14:textId="4A74889E" w:rsidR="007B138A" w:rsidRPr="007B138A" w:rsidRDefault="007B138A" w:rsidP="007B138A">
      <w:pPr>
        <w:numPr>
          <w:ilvl w:val="1"/>
          <w:numId w:val="4"/>
        </w:numPr>
        <w:tabs>
          <w:tab w:val="left" w:pos="9639"/>
        </w:tabs>
        <w:ind w:right="-589"/>
        <w:jc w:val="both"/>
        <w:rPr>
          <w:lang w:val="en-AU"/>
        </w:rPr>
      </w:pPr>
      <w:r w:rsidRPr="007B138A">
        <w:t>Stakeholder/Custodian risks-</w:t>
      </w:r>
    </w:p>
    <w:p w14:paraId="73A9DFB9" w14:textId="56F8C39A" w:rsidR="007B138A" w:rsidRDefault="007B138A" w:rsidP="007B138A">
      <w:pPr>
        <w:tabs>
          <w:tab w:val="left" w:pos="9639"/>
        </w:tabs>
        <w:ind w:right="-589"/>
        <w:jc w:val="both"/>
      </w:pPr>
    </w:p>
    <w:p w14:paraId="2D48F409" w14:textId="4C9817A9" w:rsidR="007B138A" w:rsidRDefault="007B138A" w:rsidP="007B138A">
      <w:pPr>
        <w:tabs>
          <w:tab w:val="left" w:pos="9639"/>
        </w:tabs>
        <w:ind w:right="-589"/>
        <w:jc w:val="both"/>
      </w:pPr>
      <w:r>
        <w:t xml:space="preserve">Recent clients: </w:t>
      </w:r>
    </w:p>
    <w:p w14:paraId="528EC633" w14:textId="77777777" w:rsidR="007B138A" w:rsidRPr="007B138A" w:rsidRDefault="007B138A" w:rsidP="007B13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outlineLvl w:val="1"/>
        <w:rPr>
          <w:rFonts w:eastAsia="Times New Roman"/>
          <w:b/>
          <w:bCs/>
          <w:sz w:val="36"/>
          <w:szCs w:val="36"/>
          <w:bdr w:val="none" w:sz="0" w:space="0" w:color="auto"/>
          <w:lang w:val="en-AU" w:eastAsia="en-GB"/>
        </w:rPr>
      </w:pPr>
      <w:r w:rsidRPr="007B138A">
        <w:rPr>
          <w:rFonts w:ascii="Lato" w:eastAsia="Times New Roman" w:hAnsi="Lato"/>
          <w:b/>
          <w:bCs/>
          <w:color w:val="5B0F00"/>
          <w:sz w:val="22"/>
          <w:szCs w:val="22"/>
          <w:bdr w:val="none" w:sz="0" w:space="0" w:color="auto"/>
          <w:lang w:val="en-AU" w:eastAsia="en-GB"/>
        </w:rPr>
        <w:t>World heritage committee/Review consultant for Nomination in Thailand</w:t>
      </w:r>
    </w:p>
    <w:p w14:paraId="71B8D61C" w14:textId="41E8AF84" w:rsidR="007B138A" w:rsidRPr="007B138A" w:rsidRDefault="007B138A" w:rsidP="007B13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val="en-AU" w:eastAsia="en-GB"/>
        </w:rPr>
      </w:pPr>
      <w:r w:rsidRPr="007B138A">
        <w:rPr>
          <w:rFonts w:ascii="Lato" w:eastAsia="Times New Roman" w:hAnsi="Lato"/>
          <w:color w:val="000000"/>
          <w:sz w:val="20"/>
          <w:szCs w:val="20"/>
          <w:bdr w:val="none" w:sz="0" w:space="0" w:color="auto"/>
          <w:lang w:val="en-AU" w:eastAsia="en-GB"/>
        </w:rPr>
        <w:t xml:space="preserve">2023 Special review of Disaster and conservation plan for built and environmental project nomination. </w:t>
      </w:r>
    </w:p>
    <w:p w14:paraId="0F358132" w14:textId="77777777" w:rsidR="007B138A" w:rsidRDefault="007B138A" w:rsidP="007B138A">
      <w:pPr>
        <w:pStyle w:val="Heading2"/>
        <w:spacing w:beforeAutospacing="0" w:after="0" w:afterAutospacing="0"/>
        <w:jc w:val="both"/>
      </w:pPr>
      <w:r>
        <w:rPr>
          <w:rFonts w:ascii="Lato" w:hAnsi="Lato"/>
          <w:color w:val="5B0F00"/>
          <w:sz w:val="22"/>
          <w:szCs w:val="22"/>
        </w:rPr>
        <w:t xml:space="preserve">NSW National wildlife service-Bushfire Risk and Evaluation Team-Conservation Programs Branch/ </w:t>
      </w:r>
      <w:r>
        <w:rPr>
          <w:rFonts w:ascii="Lato" w:hAnsi="Lato"/>
          <w:color w:val="000000"/>
          <w:sz w:val="22"/>
          <w:szCs w:val="22"/>
        </w:rPr>
        <w:t>Technical Expert</w:t>
      </w:r>
    </w:p>
    <w:p w14:paraId="12AA2712" w14:textId="77777777" w:rsidR="007B138A" w:rsidRDefault="007B138A" w:rsidP="007B138A">
      <w:pPr>
        <w:pStyle w:val="Heading3"/>
        <w:spacing w:before="0"/>
        <w:jc w:val="both"/>
      </w:pPr>
      <w:r>
        <w:rPr>
          <w:rFonts w:ascii="Lato" w:hAnsi="Lato"/>
          <w:b/>
          <w:bCs/>
          <w:color w:val="666666"/>
          <w:sz w:val="18"/>
          <w:szCs w:val="18"/>
        </w:rPr>
        <w:t>April 2022-current</w:t>
      </w:r>
    </w:p>
    <w:p w14:paraId="24A99117" w14:textId="77777777" w:rsidR="007B138A" w:rsidRDefault="007B138A" w:rsidP="007B138A">
      <w:pPr>
        <w:pStyle w:val="NormalWeb"/>
        <w:spacing w:before="0" w:beforeAutospacing="0" w:after="0" w:afterAutospacing="0"/>
        <w:jc w:val="both"/>
      </w:pPr>
      <w:r>
        <w:rPr>
          <w:rFonts w:ascii="Lato" w:hAnsi="Lato"/>
          <w:color w:val="000000"/>
          <w:sz w:val="20"/>
          <w:szCs w:val="20"/>
        </w:rPr>
        <w:t>Development of an evaluation and response protocol for heritage in bushfire events. </w:t>
      </w:r>
    </w:p>
    <w:p w14:paraId="182FF800" w14:textId="77777777" w:rsidR="007B138A" w:rsidRDefault="007B138A" w:rsidP="007B138A">
      <w:pPr>
        <w:pStyle w:val="Heading2"/>
        <w:spacing w:before="0" w:beforeAutospacing="0" w:after="0" w:afterAutospacing="0"/>
        <w:jc w:val="both"/>
      </w:pPr>
      <w:r>
        <w:rPr>
          <w:rFonts w:ascii="Lato" w:hAnsi="Lato"/>
          <w:color w:val="5B0F00"/>
          <w:sz w:val="22"/>
          <w:szCs w:val="22"/>
        </w:rPr>
        <w:t>UNESCO (ACCU) Asia Pacific Cultural Centre/ ACCU Nara International Symposium /</w:t>
      </w:r>
      <w:r>
        <w:rPr>
          <w:rFonts w:ascii="Lato" w:hAnsi="Lato"/>
          <w:color w:val="000000"/>
          <w:sz w:val="22"/>
          <w:szCs w:val="22"/>
        </w:rPr>
        <w:t>Panel participan</w:t>
      </w:r>
      <w:r>
        <w:rPr>
          <w:rFonts w:ascii="Lato" w:hAnsi="Lato"/>
          <w:color w:val="5B0F00"/>
          <w:sz w:val="22"/>
          <w:szCs w:val="22"/>
        </w:rPr>
        <w:t>t</w:t>
      </w:r>
    </w:p>
    <w:p w14:paraId="0349C6E9" w14:textId="77777777" w:rsidR="007B138A" w:rsidRDefault="007B138A" w:rsidP="007B138A">
      <w:pPr>
        <w:pStyle w:val="Heading3"/>
        <w:spacing w:before="0"/>
        <w:jc w:val="both"/>
      </w:pPr>
      <w:r>
        <w:rPr>
          <w:rFonts w:ascii="Lato" w:hAnsi="Lato"/>
          <w:b/>
          <w:bCs/>
          <w:color w:val="666666"/>
          <w:sz w:val="18"/>
          <w:szCs w:val="18"/>
        </w:rPr>
        <w:t>Dec 2022 International forum </w:t>
      </w:r>
    </w:p>
    <w:p w14:paraId="513D2656" w14:textId="426899FF" w:rsidR="007B138A" w:rsidRDefault="007B138A" w:rsidP="007B138A">
      <w:pPr>
        <w:pStyle w:val="NormalWeb"/>
        <w:spacing w:before="0" w:beforeAutospacing="0" w:after="0" w:afterAutospacing="0"/>
        <w:jc w:val="both"/>
      </w:pPr>
      <w:r>
        <w:rPr>
          <w:rFonts w:ascii="Lato" w:hAnsi="Lato"/>
          <w:color w:val="000000"/>
          <w:sz w:val="20"/>
          <w:szCs w:val="20"/>
        </w:rPr>
        <w:t>Speaker on disaster preparedness in heritage </w:t>
      </w:r>
    </w:p>
    <w:p w14:paraId="31F47F9E" w14:textId="77777777" w:rsidR="007B138A" w:rsidRDefault="007B138A" w:rsidP="007B138A">
      <w:pPr>
        <w:pStyle w:val="Heading2"/>
        <w:spacing w:before="0" w:beforeAutospacing="0" w:after="0" w:afterAutospacing="0"/>
        <w:jc w:val="both"/>
      </w:pPr>
      <w:r>
        <w:rPr>
          <w:rFonts w:ascii="Lato" w:hAnsi="Lato"/>
          <w:color w:val="5B0F00"/>
          <w:sz w:val="22"/>
          <w:szCs w:val="22"/>
        </w:rPr>
        <w:t>Disaster 4 Heritage Management/</w:t>
      </w:r>
      <w:r>
        <w:rPr>
          <w:rFonts w:ascii="Lato" w:hAnsi="Lato"/>
          <w:color w:val="000000"/>
          <w:sz w:val="22"/>
          <w:szCs w:val="22"/>
        </w:rPr>
        <w:t>technical expert</w:t>
      </w:r>
    </w:p>
    <w:p w14:paraId="0BD0AA17" w14:textId="77777777" w:rsidR="007B138A" w:rsidRDefault="007B138A" w:rsidP="007B138A">
      <w:pPr>
        <w:pStyle w:val="Heading3"/>
        <w:spacing w:before="0"/>
        <w:jc w:val="both"/>
      </w:pPr>
      <w:r>
        <w:rPr>
          <w:rFonts w:ascii="Lato" w:hAnsi="Lato"/>
          <w:b/>
          <w:bCs/>
          <w:color w:val="666666"/>
          <w:sz w:val="18"/>
          <w:szCs w:val="18"/>
        </w:rPr>
        <w:t xml:space="preserve">July 2021 </w:t>
      </w:r>
      <w:proofErr w:type="gramStart"/>
      <w:r>
        <w:rPr>
          <w:rFonts w:ascii="Lato" w:hAnsi="Lato"/>
          <w:b/>
          <w:bCs/>
          <w:color w:val="666666"/>
          <w:sz w:val="18"/>
          <w:szCs w:val="18"/>
        </w:rPr>
        <w:t>3 day</w:t>
      </w:r>
      <w:proofErr w:type="gramEnd"/>
      <w:r>
        <w:rPr>
          <w:rFonts w:ascii="Lato" w:hAnsi="Lato"/>
          <w:b/>
          <w:bCs/>
          <w:color w:val="666666"/>
          <w:sz w:val="18"/>
          <w:szCs w:val="18"/>
        </w:rPr>
        <w:t xml:space="preserve"> workshop</w:t>
      </w:r>
    </w:p>
    <w:p w14:paraId="5F19F817" w14:textId="77777777" w:rsidR="007B138A" w:rsidRDefault="007B138A" w:rsidP="007B138A">
      <w:pPr>
        <w:pStyle w:val="NormalWeb"/>
        <w:spacing w:before="0" w:beforeAutospacing="0" w:after="0" w:afterAutospacing="0"/>
        <w:jc w:val="both"/>
      </w:pPr>
      <w:r>
        <w:rPr>
          <w:rFonts w:ascii="Lato" w:hAnsi="Lato"/>
          <w:color w:val="000000"/>
          <w:sz w:val="20"/>
          <w:szCs w:val="20"/>
        </w:rPr>
        <w:t>Flinders University international workshop on Disaster preparedness for heritage. </w:t>
      </w:r>
    </w:p>
    <w:p w14:paraId="024F6BFE" w14:textId="2C98B47C" w:rsidR="007B138A" w:rsidRDefault="007B138A" w:rsidP="007B138A">
      <w:pPr>
        <w:pStyle w:val="Heading2"/>
        <w:spacing w:beforeAutospacing="0" w:after="0" w:afterAutospacing="0"/>
        <w:ind w:right="-133"/>
        <w:jc w:val="both"/>
      </w:pPr>
      <w:r>
        <w:rPr>
          <w:rFonts w:ascii="Lato" w:hAnsi="Lato"/>
          <w:color w:val="5B0F00"/>
          <w:sz w:val="22"/>
          <w:szCs w:val="22"/>
        </w:rPr>
        <w:t xml:space="preserve">Transport Heritage NSW/ </w:t>
      </w:r>
      <w:r>
        <w:rPr>
          <w:rFonts w:ascii="Lato" w:hAnsi="Lato"/>
          <w:color w:val="000000"/>
          <w:sz w:val="22"/>
          <w:szCs w:val="22"/>
        </w:rPr>
        <w:t>Including risk/needs assessments</w:t>
      </w:r>
    </w:p>
    <w:p w14:paraId="3BEE9663" w14:textId="77777777" w:rsidR="007B138A" w:rsidRDefault="007B138A" w:rsidP="007B138A">
      <w:pPr>
        <w:pStyle w:val="Heading3"/>
        <w:spacing w:before="0"/>
        <w:jc w:val="both"/>
      </w:pPr>
      <w:proofErr w:type="gramStart"/>
      <w:r>
        <w:rPr>
          <w:rFonts w:ascii="Lato" w:hAnsi="Lato"/>
          <w:b/>
          <w:bCs/>
          <w:color w:val="666666"/>
          <w:sz w:val="18"/>
          <w:szCs w:val="18"/>
        </w:rPr>
        <w:t>April  2022</w:t>
      </w:r>
      <w:proofErr w:type="gramEnd"/>
      <w:r>
        <w:rPr>
          <w:rFonts w:ascii="Lato" w:hAnsi="Lato"/>
          <w:b/>
          <w:bCs/>
          <w:color w:val="666666"/>
          <w:sz w:val="18"/>
          <w:szCs w:val="18"/>
        </w:rPr>
        <w:t xml:space="preserve"> - current,   </w:t>
      </w:r>
    </w:p>
    <w:p w14:paraId="4B0C26C3" w14:textId="77777777" w:rsidR="007B138A" w:rsidRDefault="007B138A" w:rsidP="007B138A">
      <w:pPr>
        <w:pStyle w:val="Heading3"/>
        <w:spacing w:before="0"/>
        <w:jc w:val="both"/>
      </w:pPr>
      <w:r>
        <w:rPr>
          <w:rFonts w:ascii="Lato" w:hAnsi="Lato"/>
          <w:b/>
          <w:bCs/>
          <w:color w:val="000000"/>
          <w:sz w:val="20"/>
          <w:szCs w:val="20"/>
        </w:rPr>
        <w:t xml:space="preserve">Needs assessment of rolling stock and </w:t>
      </w:r>
      <w:proofErr w:type="spellStart"/>
      <w:r>
        <w:rPr>
          <w:rFonts w:ascii="Lato" w:hAnsi="Lato"/>
          <w:b/>
          <w:bCs/>
          <w:color w:val="000000"/>
          <w:sz w:val="20"/>
          <w:szCs w:val="20"/>
        </w:rPr>
        <w:t>non rolling</w:t>
      </w:r>
      <w:proofErr w:type="spellEnd"/>
      <w:r>
        <w:rPr>
          <w:rFonts w:ascii="Lato" w:hAnsi="Lato"/>
          <w:b/>
          <w:bCs/>
          <w:color w:val="000000"/>
          <w:sz w:val="20"/>
          <w:szCs w:val="20"/>
        </w:rPr>
        <w:t xml:space="preserve"> stock collection. </w:t>
      </w:r>
    </w:p>
    <w:p w14:paraId="4EFB6426" w14:textId="77777777" w:rsidR="007B138A" w:rsidRPr="007B138A" w:rsidRDefault="007B138A" w:rsidP="007B138A">
      <w:pPr>
        <w:tabs>
          <w:tab w:val="left" w:pos="9639"/>
        </w:tabs>
        <w:ind w:right="-589"/>
        <w:jc w:val="both"/>
      </w:pPr>
    </w:p>
    <w:p w14:paraId="1A416C84" w14:textId="4085438D" w:rsidR="007B138A" w:rsidRDefault="007B138A" w:rsidP="0099372A">
      <w:pPr>
        <w:tabs>
          <w:tab w:val="left" w:pos="9639"/>
        </w:tabs>
        <w:ind w:left="-142" w:right="-589"/>
        <w:jc w:val="both"/>
      </w:pPr>
      <w:r>
        <w:rPr>
          <w:noProof/>
        </w:rPr>
        <w:drawing>
          <wp:inline distT="0" distB="0" distL="0" distR="0" wp14:anchorId="537D470C" wp14:editId="75F019BB">
            <wp:extent cx="3073400" cy="54811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73400" cy="548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595FD" w14:textId="7A7916C0" w:rsidR="00DB2AC6" w:rsidRDefault="00DB2AC6" w:rsidP="0099372A">
      <w:pPr>
        <w:tabs>
          <w:tab w:val="left" w:pos="9639"/>
        </w:tabs>
        <w:ind w:left="-142" w:right="-589"/>
        <w:jc w:val="both"/>
      </w:pPr>
    </w:p>
    <w:p w14:paraId="261451F5" w14:textId="4E2C4B9D" w:rsidR="00347BBF" w:rsidRPr="000A4141" w:rsidRDefault="00347BBF" w:rsidP="00347BBF">
      <w:pPr>
        <w:tabs>
          <w:tab w:val="left" w:pos="9639"/>
        </w:tabs>
        <w:ind w:right="-873" w:firstLine="2410"/>
        <w:jc w:val="both"/>
      </w:pPr>
    </w:p>
    <w:sectPr w:rsidR="00347BBF" w:rsidRPr="000A4141" w:rsidSect="008A47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977" w:right="1410" w:bottom="2126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FD24E" w14:textId="77777777" w:rsidR="001333E7" w:rsidRDefault="001333E7" w:rsidP="00635914">
      <w:r>
        <w:separator/>
      </w:r>
    </w:p>
  </w:endnote>
  <w:endnote w:type="continuationSeparator" w:id="0">
    <w:p w14:paraId="24FA402E" w14:textId="77777777" w:rsidR="001333E7" w:rsidRDefault="001333E7" w:rsidP="00635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79EA3" w14:textId="77777777" w:rsidR="00014C88" w:rsidRDefault="00014C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E6E8C" w14:textId="77777777" w:rsidR="009D3F3D" w:rsidRPr="00635914" w:rsidRDefault="009D3F3D" w:rsidP="00635914">
    <w:pPr>
      <w:pStyle w:val="Footer"/>
      <w:tabs>
        <w:tab w:val="clear" w:pos="8640"/>
        <w:tab w:val="right" w:pos="6379"/>
      </w:tabs>
      <w:ind w:left="6096" w:right="-5267"/>
      <w:rPr>
        <w:sz w:val="28"/>
        <w:szCs w:val="28"/>
      </w:rPr>
    </w:pPr>
    <w:r w:rsidRPr="00635914">
      <w:rPr>
        <w:sz w:val="28"/>
        <w:szCs w:val="28"/>
      </w:rPr>
      <w:t>8 Paragon Mall</w:t>
    </w:r>
  </w:p>
  <w:p w14:paraId="25C3B280" w14:textId="77777777" w:rsidR="009D3F3D" w:rsidRDefault="009D3F3D" w:rsidP="00635914">
    <w:pPr>
      <w:pStyle w:val="Footer"/>
      <w:ind w:left="6237" w:right="-5267"/>
    </w:pPr>
    <w:r>
      <w:t xml:space="preserve">8-24 Gladstone </w:t>
    </w:r>
    <w:proofErr w:type="spellStart"/>
    <w:r>
      <w:t>st</w:t>
    </w:r>
    <w:proofErr w:type="spellEnd"/>
    <w:r>
      <w:t xml:space="preserve"> </w:t>
    </w:r>
    <w:proofErr w:type="spellStart"/>
    <w:r>
      <w:t>Fyshwick</w:t>
    </w:r>
    <w:proofErr w:type="spellEnd"/>
    <w:r>
      <w:t xml:space="preserve"> 2609</w:t>
    </w:r>
  </w:p>
  <w:p w14:paraId="5FA39078" w14:textId="77777777" w:rsidR="009D3F3D" w:rsidRDefault="001333E7" w:rsidP="00635914">
    <w:pPr>
      <w:pStyle w:val="Footer"/>
      <w:ind w:left="6804" w:right="-5267" w:hanging="425"/>
    </w:pPr>
    <w:hyperlink r:id="rId1" w:history="1">
      <w:r w:rsidR="009D3F3D" w:rsidRPr="00400B8E">
        <w:rPr>
          <w:rStyle w:val="Hyperlink"/>
        </w:rPr>
        <w:t>www.endangeredheritage.com</w:t>
      </w:r>
    </w:hyperlink>
  </w:p>
  <w:p w14:paraId="20EA3FBC" w14:textId="1DBCA7E2" w:rsidR="009D3F3D" w:rsidRDefault="009D3F3D" w:rsidP="00635914">
    <w:pPr>
      <w:pStyle w:val="Footer"/>
      <w:ind w:left="6946" w:right="-5267"/>
    </w:pPr>
    <w:proofErr w:type="spellStart"/>
    <w:r>
      <w:t>ph</w:t>
    </w:r>
    <w:proofErr w:type="spellEnd"/>
    <w:r>
      <w:t xml:space="preserve"> 62806280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808EA" w14:textId="77777777" w:rsidR="00014C88" w:rsidRDefault="00014C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4EDEC" w14:textId="77777777" w:rsidR="001333E7" w:rsidRDefault="001333E7" w:rsidP="00635914">
      <w:r>
        <w:separator/>
      </w:r>
    </w:p>
  </w:footnote>
  <w:footnote w:type="continuationSeparator" w:id="0">
    <w:p w14:paraId="2BAAF8B5" w14:textId="77777777" w:rsidR="001333E7" w:rsidRDefault="001333E7" w:rsidP="00635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C07F5" w14:textId="77777777" w:rsidR="00014C88" w:rsidRDefault="00014C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4FAC8" w14:textId="138F27E9" w:rsidR="009D3F3D" w:rsidRDefault="009D3F3D" w:rsidP="008E1DEB">
    <w:pPr>
      <w:pStyle w:val="Header"/>
      <w:ind w:left="-709" w:right="-873" w:firstLine="567"/>
    </w:pPr>
    <w:r>
      <w:rPr>
        <w:noProof/>
      </w:rPr>
      <w:drawing>
        <wp:inline distT="0" distB="0" distL="0" distR="0" wp14:anchorId="143D6C4E" wp14:editId="1370AAAE">
          <wp:extent cx="2673386" cy="15601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H_Logo_2_colour_port and 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3386" cy="1560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CB75E8" w:rsidRPr="00014C88">
      <w:rPr>
        <w:rFonts w:ascii="Monotype Corsiva" w:hAnsi="Monotype Corsiva"/>
        <w:sz w:val="28"/>
        <w:szCs w:val="28"/>
      </w:rPr>
      <w:t xml:space="preserve">Making sure we have a history, to build </w:t>
    </w:r>
    <w:r w:rsidR="00014C88" w:rsidRPr="00014C88">
      <w:rPr>
        <w:rFonts w:ascii="Monotype Corsiva" w:hAnsi="Monotype Corsiva"/>
        <w:sz w:val="28"/>
        <w:szCs w:val="28"/>
      </w:rPr>
      <w:t xml:space="preserve">our future </w:t>
    </w:r>
    <w:r w:rsidR="00CB75E8" w:rsidRPr="00014C88">
      <w:rPr>
        <w:rFonts w:ascii="Monotype Corsiva" w:hAnsi="Monotype Corsiva"/>
        <w:sz w:val="28"/>
        <w:szCs w:val="28"/>
      </w:rPr>
      <w:t xml:space="preserve">on.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AB343" w14:textId="77777777" w:rsidR="00014C88" w:rsidRDefault="00014C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362A3"/>
    <w:multiLevelType w:val="multilevel"/>
    <w:tmpl w:val="8D6CD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9F2065"/>
    <w:multiLevelType w:val="hybridMultilevel"/>
    <w:tmpl w:val="E2F8BF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62169"/>
    <w:multiLevelType w:val="hybridMultilevel"/>
    <w:tmpl w:val="F7D8A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F29A5"/>
    <w:multiLevelType w:val="hybridMultilevel"/>
    <w:tmpl w:val="C9B01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A531B"/>
    <w:multiLevelType w:val="hybridMultilevel"/>
    <w:tmpl w:val="E5C2DEF2"/>
    <w:lvl w:ilvl="0" w:tplc="68E2371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96FB5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FA4DD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CAD31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9ABC5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04462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BE32B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6885D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D4184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9C5"/>
    <w:rsid w:val="00014C88"/>
    <w:rsid w:val="000A4141"/>
    <w:rsid w:val="000C7198"/>
    <w:rsid w:val="000D4657"/>
    <w:rsid w:val="001333E7"/>
    <w:rsid w:val="00191D26"/>
    <w:rsid w:val="00235644"/>
    <w:rsid w:val="00240E7D"/>
    <w:rsid w:val="00250F78"/>
    <w:rsid w:val="002717E4"/>
    <w:rsid w:val="0028662B"/>
    <w:rsid w:val="002921C6"/>
    <w:rsid w:val="002B397C"/>
    <w:rsid w:val="003120E7"/>
    <w:rsid w:val="0032252D"/>
    <w:rsid w:val="00347BBF"/>
    <w:rsid w:val="003C5BC7"/>
    <w:rsid w:val="003F67B8"/>
    <w:rsid w:val="00437688"/>
    <w:rsid w:val="00446F88"/>
    <w:rsid w:val="00453B95"/>
    <w:rsid w:val="004D1B6D"/>
    <w:rsid w:val="00535E47"/>
    <w:rsid w:val="00541932"/>
    <w:rsid w:val="0057361E"/>
    <w:rsid w:val="00635914"/>
    <w:rsid w:val="00635D3B"/>
    <w:rsid w:val="006938D4"/>
    <w:rsid w:val="006B49C5"/>
    <w:rsid w:val="006E27B4"/>
    <w:rsid w:val="007A480A"/>
    <w:rsid w:val="007B138A"/>
    <w:rsid w:val="007F7C07"/>
    <w:rsid w:val="008141A4"/>
    <w:rsid w:val="008425C8"/>
    <w:rsid w:val="00883CF8"/>
    <w:rsid w:val="008A46BD"/>
    <w:rsid w:val="008A470D"/>
    <w:rsid w:val="008E1DEB"/>
    <w:rsid w:val="008F6D79"/>
    <w:rsid w:val="00911FC8"/>
    <w:rsid w:val="009137D1"/>
    <w:rsid w:val="00925DF5"/>
    <w:rsid w:val="009421C7"/>
    <w:rsid w:val="00992CB8"/>
    <w:rsid w:val="0099372A"/>
    <w:rsid w:val="009D3F3D"/>
    <w:rsid w:val="00A17297"/>
    <w:rsid w:val="00A51BF5"/>
    <w:rsid w:val="00A975A1"/>
    <w:rsid w:val="00AE157D"/>
    <w:rsid w:val="00AF300F"/>
    <w:rsid w:val="00B70FEB"/>
    <w:rsid w:val="00B8558A"/>
    <w:rsid w:val="00B9493F"/>
    <w:rsid w:val="00BA7198"/>
    <w:rsid w:val="00BD3523"/>
    <w:rsid w:val="00C06592"/>
    <w:rsid w:val="00C42FE2"/>
    <w:rsid w:val="00C80C3A"/>
    <w:rsid w:val="00C822C7"/>
    <w:rsid w:val="00C8662F"/>
    <w:rsid w:val="00C9255F"/>
    <w:rsid w:val="00CB75E8"/>
    <w:rsid w:val="00CD3B30"/>
    <w:rsid w:val="00D35468"/>
    <w:rsid w:val="00D405C5"/>
    <w:rsid w:val="00D634DC"/>
    <w:rsid w:val="00DB2AC6"/>
    <w:rsid w:val="00E2085B"/>
    <w:rsid w:val="00E55CCB"/>
    <w:rsid w:val="00E9099B"/>
    <w:rsid w:val="00FE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509156"/>
  <w14:defaultImageDpi w14:val="300"/>
  <w15:docId w15:val="{0AE3ADC1-E7E3-3747-9BCB-88C55C5F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40E7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13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B13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en-AU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3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59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635914"/>
  </w:style>
  <w:style w:type="paragraph" w:styleId="Footer">
    <w:name w:val="footer"/>
    <w:basedOn w:val="Normal"/>
    <w:link w:val="FooterChar"/>
    <w:uiPriority w:val="99"/>
    <w:unhideWhenUsed/>
    <w:rsid w:val="006359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635914"/>
  </w:style>
  <w:style w:type="paragraph" w:styleId="BalloonText">
    <w:name w:val="Balloon Text"/>
    <w:basedOn w:val="Normal"/>
    <w:link w:val="BalloonTextChar"/>
    <w:uiPriority w:val="99"/>
    <w:semiHidden/>
    <w:unhideWhenUsed/>
    <w:rsid w:val="006359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Lucida Grande" w:eastAsiaTheme="minorEastAsia" w:hAnsi="Lucida Grande" w:cstheme="minorBidi"/>
      <w:sz w:val="18"/>
      <w:szCs w:val="18"/>
      <w:bdr w:val="none" w:sz="0" w:space="0" w:color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914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3591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5914"/>
    <w:rPr>
      <w:color w:val="800080" w:themeColor="followedHyperlink"/>
      <w:u w:val="single"/>
    </w:rPr>
  </w:style>
  <w:style w:type="paragraph" w:customStyle="1" w:styleId="Body">
    <w:name w:val="Body"/>
    <w:rsid w:val="00240E7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en-AU"/>
    </w:rPr>
  </w:style>
  <w:style w:type="paragraph" w:customStyle="1" w:styleId="BodyA">
    <w:name w:val="Body A"/>
    <w:rsid w:val="00240E7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styleId="BodyText">
    <w:name w:val="Body Text"/>
    <w:link w:val="BodyTextChar"/>
    <w:rsid w:val="00240E7D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Monotype Corsiva" w:eastAsia="Monotype Corsiva" w:hAnsi="Monotype Corsiva" w:cs="Monotype Corsiva"/>
      <w:color w:val="000000"/>
      <w:sz w:val="36"/>
      <w:szCs w:val="36"/>
      <w:u w:color="000000"/>
      <w:bdr w:val="nil"/>
    </w:rPr>
  </w:style>
  <w:style w:type="character" w:customStyle="1" w:styleId="BodyTextChar">
    <w:name w:val="Body Text Char"/>
    <w:basedOn w:val="DefaultParagraphFont"/>
    <w:link w:val="BodyText"/>
    <w:rsid w:val="00240E7D"/>
    <w:rPr>
      <w:rFonts w:ascii="Monotype Corsiva" w:eastAsia="Monotype Corsiva" w:hAnsi="Monotype Corsiva" w:cs="Monotype Corsiva"/>
      <w:color w:val="000000"/>
      <w:sz w:val="36"/>
      <w:szCs w:val="36"/>
      <w:u w:color="000000"/>
      <w:bdr w:val="nil"/>
    </w:rPr>
  </w:style>
  <w:style w:type="paragraph" w:customStyle="1" w:styleId="BodyB">
    <w:name w:val="Body B"/>
    <w:rsid w:val="00240E7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styleId="Caption">
    <w:name w:val="caption"/>
    <w:next w:val="BodyA"/>
    <w:rsid w:val="00240E7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Monotype Corsiva" w:eastAsia="Monotype Corsiva" w:hAnsi="Monotype Corsiva" w:cs="Monotype Corsiva"/>
      <w:color w:val="000000"/>
      <w:sz w:val="28"/>
      <w:szCs w:val="28"/>
      <w:u w:color="000000"/>
      <w:bdr w:val="nil"/>
    </w:rPr>
  </w:style>
  <w:style w:type="paragraph" w:styleId="ListParagraph">
    <w:name w:val="List Paragraph"/>
    <w:aliases w:val="Bullet point,Bullet text,Bulleted Para,Bullets,CV text,Dot pt,F5 List Paragraph,FooterText,L,List Bullet Cab,List Paragraph1,List Paragraph11,List Paragraph111,List Paragraph2,Medium Grid 1 - Accent 21,NFP GP Bulleted List,Recommendation"/>
    <w:basedOn w:val="Normal"/>
    <w:link w:val="ListParagraphChar"/>
    <w:uiPriority w:val="34"/>
    <w:qFormat/>
    <w:rsid w:val="002B39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EastAsia" w:hAnsiTheme="minorHAnsi" w:cstheme="minorBidi"/>
      <w:bdr w:val="none" w:sz="0" w:space="0" w:color="auto"/>
      <w:lang w:val="en-AU"/>
    </w:rPr>
  </w:style>
  <w:style w:type="character" w:customStyle="1" w:styleId="ListParagraphChar">
    <w:name w:val="List Paragraph Char"/>
    <w:aliases w:val="Bullet point Char,Bullet text Char,Bulleted Para Char,Bullets Char,CV text Char,Dot pt Char,F5 List Paragraph Char,FooterText Char,L Char,List Bullet Cab Char,List Paragraph1 Char,List Paragraph11 Char,List Paragraph111 Char"/>
    <w:link w:val="ListParagraph"/>
    <w:uiPriority w:val="34"/>
    <w:qFormat/>
    <w:locked/>
    <w:rsid w:val="002717E4"/>
    <w:rPr>
      <w:lang w:val="en-AU"/>
    </w:rPr>
  </w:style>
  <w:style w:type="paragraph" w:styleId="NormalWeb">
    <w:name w:val="Normal (Web)"/>
    <w:basedOn w:val="Normal"/>
    <w:uiPriority w:val="99"/>
    <w:unhideWhenUsed/>
    <w:rsid w:val="007B13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AU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B138A"/>
    <w:rPr>
      <w:rFonts w:ascii="Times New Roman" w:eastAsia="Times New Roman" w:hAnsi="Times New Roman" w:cs="Times New Roman"/>
      <w:b/>
      <w:bCs/>
      <w:sz w:val="36"/>
      <w:szCs w:val="36"/>
      <w:lang w:val="en-AU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38A"/>
    <w:rPr>
      <w:rFonts w:asciiTheme="majorHAnsi" w:eastAsiaTheme="majorEastAsia" w:hAnsiTheme="majorHAnsi" w:cstheme="majorBidi"/>
      <w:color w:val="243F60" w:themeColor="accent1" w:themeShade="7F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7B138A"/>
    <w:rPr>
      <w:rFonts w:asciiTheme="majorHAnsi" w:eastAsiaTheme="majorEastAsia" w:hAnsiTheme="majorHAnsi" w:cstheme="majorBidi"/>
      <w:color w:val="365F91" w:themeColor="accent1" w:themeShade="BF"/>
      <w:sz w:val="32"/>
      <w:szCs w:val="3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0802">
          <w:marLeft w:val="144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4375">
          <w:marLeft w:val="144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5147">
          <w:marLeft w:val="144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002">
          <w:marLeft w:val="144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7495">
          <w:marLeft w:val="144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4069">
          <w:marLeft w:val="144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2468">
          <w:marLeft w:val="144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1429">
          <w:marLeft w:val="144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4519">
          <w:marLeft w:val="144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3514">
          <w:marLeft w:val="144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9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9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ndangeredheritage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ehadmin:Library:Application%20Support:Microsoft:Office:User%20Templates:My%20Templates:8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C0D236-1C15-D140-802B-02A55E4C6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Macintosh%20HD:Users:ehadmin:Library:Application%20Support:Microsoft:Office:User%20Templates:My%20Templates:8letterhead.dotx</Template>
  <TotalTime>1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Endangered Heritage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Endangered Heritage</dc:creator>
  <cp:keywords/>
  <dc:description/>
  <cp:lastModifiedBy>EndangeredHeritage EndangeredHeritage</cp:lastModifiedBy>
  <cp:revision>3</cp:revision>
  <cp:lastPrinted>2018-02-13T03:59:00Z</cp:lastPrinted>
  <dcterms:created xsi:type="dcterms:W3CDTF">2023-10-03T03:49:00Z</dcterms:created>
  <dcterms:modified xsi:type="dcterms:W3CDTF">2023-10-03T03:49:00Z</dcterms:modified>
</cp:coreProperties>
</file>